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C178" w14:textId="1A0E694E" w:rsidR="00A965EC" w:rsidRDefault="00641248">
      <w:r>
        <w:t xml:space="preserve">Class of </w:t>
      </w:r>
      <w:r w:rsidR="00093EF2">
        <w:t>1999 Classmates and Spouses,</w:t>
      </w:r>
    </w:p>
    <w:p w14:paraId="350F396E" w14:textId="679636A9" w:rsidR="00641248" w:rsidRDefault="00641248">
      <w:r>
        <w:t>I hope this email finds you all well and looking forward to our 25</w:t>
      </w:r>
      <w:r w:rsidRPr="00641248">
        <w:rPr>
          <w:vertAlign w:val="superscript"/>
        </w:rPr>
        <w:t>th</w:t>
      </w:r>
      <w:r>
        <w:t xml:space="preserve"> Reunion this fall!! It is going to be a great time to catch up with old friends and classmates and cheer on the Bulldogs!!</w:t>
      </w:r>
    </w:p>
    <w:p w14:paraId="46033B65" w14:textId="5D170193" w:rsidR="00735C51" w:rsidRDefault="00641248">
      <w:r>
        <w:t xml:space="preserve">As you know, we will </w:t>
      </w:r>
      <w:r w:rsidR="00735C51">
        <w:t xml:space="preserve">also </w:t>
      </w:r>
      <w:r>
        <w:t>be wrapping up our 25</w:t>
      </w:r>
      <w:r w:rsidRPr="00641248">
        <w:rPr>
          <w:vertAlign w:val="superscript"/>
        </w:rPr>
        <w:t>th</w:t>
      </w:r>
      <w:r>
        <w:t xml:space="preserve"> Class Campaign, in which we will have a major impact on our Alma Mater and future generations of cadets.  </w:t>
      </w:r>
      <w:r w:rsidR="00093EF2">
        <w:t xml:space="preserve">Along with </w:t>
      </w:r>
      <w:r>
        <w:t xml:space="preserve">Bill Yaeger, our Citadel Foundation liaison, </w:t>
      </w:r>
      <w:r w:rsidR="00093EF2">
        <w:t>we</w:t>
      </w:r>
      <w:r>
        <w:t xml:space="preserve"> have been working on a</w:t>
      </w:r>
      <w:r w:rsidR="00735C51">
        <w:t>n incentive</w:t>
      </w:r>
      <w:r>
        <w:t xml:space="preserve"> plan to finish this year, and the campaign, strong and meet our goal of adding $150,000 to our Class of 1999 Scholarship!</w:t>
      </w:r>
      <w:r w:rsidR="00735C51">
        <w:t xml:space="preserve"> </w:t>
      </w:r>
      <w:r w:rsidR="0034677A">
        <w:t xml:space="preserve">As of the end of </w:t>
      </w:r>
      <w:r w:rsidR="00D57E54">
        <w:t>February</w:t>
      </w:r>
      <w:r w:rsidR="0034677A">
        <w:t>, we have raised $</w:t>
      </w:r>
      <w:r w:rsidR="00955AB8">
        <w:t>74</w:t>
      </w:r>
      <w:r w:rsidR="00827F1D">
        <w:t>,364</w:t>
      </w:r>
      <w:r w:rsidR="0034677A">
        <w:t xml:space="preserve">, just under 50% of our goal! </w:t>
      </w:r>
      <w:r w:rsidR="00735C51">
        <w:t>The plan is outlined below and any classmate who participates in one of these challenges will automatically become a member of “The Society of 1999</w:t>
      </w:r>
      <w:r w:rsidR="00796BF0">
        <w:t>”</w:t>
      </w:r>
      <w:r w:rsidR="0034677A">
        <w:t xml:space="preserve"> </w:t>
      </w:r>
      <w:r w:rsidR="001A32C6">
        <w:t xml:space="preserve">(This </w:t>
      </w:r>
      <w:r w:rsidR="00796BF0">
        <w:t>society is not affiliated with The Citadel Foundation.)</w:t>
      </w:r>
    </w:p>
    <w:p w14:paraId="6B2E08DA" w14:textId="2909D665" w:rsidR="0034677A" w:rsidRDefault="00735C51" w:rsidP="00735C51">
      <w:pPr>
        <w:pStyle w:val="ListParagraph"/>
        <w:numPr>
          <w:ilvl w:val="0"/>
          <w:numId w:val="1"/>
        </w:numPr>
      </w:pPr>
      <w:r>
        <w:t>Any classmate who pledges $19,999 or $9,999, in a monthly pledge or a lump sum payment, will have their Homecoming Reunion activities</w:t>
      </w:r>
      <w:r w:rsidR="00FF4C78">
        <w:t>,</w:t>
      </w:r>
      <w:r w:rsidR="0034677A">
        <w:t xml:space="preserve"> that include Friday night, Saturday Tailgate and the swag bag for</w:t>
      </w:r>
      <w:r>
        <w:t xml:space="preserve"> this year</w:t>
      </w:r>
      <w:r w:rsidR="00FF4C78">
        <w:t>,</w:t>
      </w:r>
      <w:r>
        <w:t xml:space="preserve"> comped by the </w:t>
      </w:r>
      <w:r w:rsidR="00034211">
        <w:t>class</w:t>
      </w:r>
      <w:r>
        <w:t>.</w:t>
      </w:r>
    </w:p>
    <w:p w14:paraId="76A87D51" w14:textId="77777777" w:rsidR="0034677A" w:rsidRDefault="0034677A" w:rsidP="0034677A">
      <w:pPr>
        <w:pStyle w:val="ListParagraph"/>
      </w:pPr>
    </w:p>
    <w:p w14:paraId="5D895FEA" w14:textId="2A94C0EF" w:rsidR="00735C51" w:rsidRDefault="00735C51" w:rsidP="00292FC4">
      <w:pPr>
        <w:pStyle w:val="ListParagraph"/>
        <w:numPr>
          <w:ilvl w:val="1"/>
          <w:numId w:val="1"/>
        </w:numPr>
      </w:pPr>
      <w:r>
        <w:t xml:space="preserve">The monthly pledge </w:t>
      </w:r>
      <w:r w:rsidR="00034211">
        <w:t xml:space="preserve">(April 2024 – December 2027) </w:t>
      </w:r>
      <w:r>
        <w:t>for these levels</w:t>
      </w:r>
      <w:r w:rsidR="00034211">
        <w:t xml:space="preserve"> is as follows:</w:t>
      </w:r>
    </w:p>
    <w:p w14:paraId="76BA7BF8" w14:textId="2AD98E48" w:rsidR="00034211" w:rsidRDefault="00034211" w:rsidP="00552B95">
      <w:pPr>
        <w:pStyle w:val="ListParagraph"/>
        <w:numPr>
          <w:ilvl w:val="2"/>
          <w:numId w:val="1"/>
        </w:numPr>
      </w:pPr>
      <w:r>
        <w:t xml:space="preserve">$19,999 </w:t>
      </w:r>
      <w:r w:rsidR="00E77479">
        <w:t>-</w:t>
      </w:r>
      <w:r>
        <w:t xml:space="preserve"> $444.42</w:t>
      </w:r>
    </w:p>
    <w:p w14:paraId="4181C516" w14:textId="111DC1C2" w:rsidR="00034211" w:rsidRDefault="00E77479" w:rsidP="00552B95">
      <w:pPr>
        <w:pStyle w:val="ListParagraph"/>
        <w:numPr>
          <w:ilvl w:val="2"/>
          <w:numId w:val="1"/>
        </w:numPr>
      </w:pPr>
      <w:r>
        <w:t>$</w:t>
      </w:r>
      <w:r w:rsidR="00034211">
        <w:t xml:space="preserve">9,999 </w:t>
      </w:r>
      <w:r w:rsidR="00D57E54">
        <w:t>- $</w:t>
      </w:r>
      <w:r w:rsidR="00034211">
        <w:t>222.20</w:t>
      </w:r>
    </w:p>
    <w:p w14:paraId="7C7F7719" w14:textId="3D063BF1" w:rsidR="0034677A" w:rsidRDefault="0034677A" w:rsidP="0034677A">
      <w:pPr>
        <w:pStyle w:val="ListParagraph"/>
        <w:ind w:left="1440"/>
      </w:pPr>
    </w:p>
    <w:p w14:paraId="11D71746" w14:textId="60B6DF04" w:rsidR="00735C51" w:rsidRDefault="00034211" w:rsidP="00034211">
      <w:pPr>
        <w:pStyle w:val="ListParagraph"/>
        <w:numPr>
          <w:ilvl w:val="0"/>
          <w:numId w:val="1"/>
        </w:numPr>
      </w:pPr>
      <w:r>
        <w:t xml:space="preserve">Any Classmate who pledges $1,999, in a monthly pledge or a lump sum, will be a member of The Society of 1999 and </w:t>
      </w:r>
      <w:r w:rsidR="00D57E54">
        <w:t xml:space="preserve">will </w:t>
      </w:r>
      <w:r>
        <w:t xml:space="preserve">receive a set of 4 </w:t>
      </w:r>
      <w:r w:rsidR="00D57E54">
        <w:t xml:space="preserve">highball </w:t>
      </w:r>
      <w:r>
        <w:t>glasse</w:t>
      </w:r>
      <w:r w:rsidR="0034677A">
        <w:t>s</w:t>
      </w:r>
      <w:r>
        <w:t xml:space="preserve">. The monthly pledge amount for this level is </w:t>
      </w:r>
      <w:proofErr w:type="gramStart"/>
      <w:r>
        <w:t>$</w:t>
      </w:r>
      <w:r w:rsidR="0034677A">
        <w:t>44.42</w:t>
      </w:r>
      <w:proofErr w:type="gramEnd"/>
    </w:p>
    <w:p w14:paraId="25A9DD0E" w14:textId="21B5B1AE" w:rsidR="0034677A" w:rsidRDefault="0034677A" w:rsidP="0034677A">
      <w:pPr>
        <w:pStyle w:val="ListParagraph"/>
      </w:pPr>
    </w:p>
    <w:p w14:paraId="3D2B90BA" w14:textId="4A1242A0" w:rsidR="00034211" w:rsidRDefault="00034211" w:rsidP="00034211">
      <w:pPr>
        <w:pStyle w:val="ListParagraph"/>
        <w:numPr>
          <w:ilvl w:val="0"/>
          <w:numId w:val="1"/>
        </w:numPr>
      </w:pPr>
      <w:r>
        <w:t xml:space="preserve">If you do not feel you can do this, we ask that you at a minimum make a </w:t>
      </w:r>
      <w:r w:rsidR="0034677A">
        <w:t xml:space="preserve">monthly pledge </w:t>
      </w:r>
      <w:r>
        <w:t>to the campaign of $19.99 so that we can get our class participation rate for the campaign as high as we can.</w:t>
      </w:r>
    </w:p>
    <w:p w14:paraId="416CA6FF" w14:textId="13E2CF3C" w:rsidR="00034211" w:rsidRDefault="004762DD" w:rsidP="00034211">
      <w:r w:rsidRPr="004762DD">
        <w:rPr>
          <w:noProof/>
        </w:rPr>
        <w:drawing>
          <wp:anchor distT="0" distB="0" distL="114300" distR="114300" simplePos="0" relativeHeight="251658240" behindDoc="0" locked="0" layoutInCell="1" allowOverlap="1" wp14:anchorId="174C6874" wp14:editId="5351DD64">
            <wp:simplePos x="0" y="0"/>
            <wp:positionH relativeFrom="column">
              <wp:posOffset>4227195</wp:posOffset>
            </wp:positionH>
            <wp:positionV relativeFrom="paragraph">
              <wp:posOffset>189865</wp:posOffset>
            </wp:positionV>
            <wp:extent cx="2438400" cy="2438400"/>
            <wp:effectExtent l="0" t="0" r="0" b="0"/>
            <wp:wrapSquare wrapText="bothSides"/>
            <wp:docPr id="1823589692" name="Picture 1" descr="A qr code with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589692" name="Picture 1" descr="A qr code with dot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79F59" w14:textId="77777777" w:rsidR="009753AD" w:rsidRDefault="00000000" w:rsidP="00034211">
      <w:hyperlink r:id="rId6" w:history="1">
        <w:r w:rsidR="009A2DA7" w:rsidRPr="00C12A8E">
          <w:rPr>
            <w:rStyle w:val="Hyperlink"/>
          </w:rPr>
          <w:t>Here</w:t>
        </w:r>
      </w:hyperlink>
      <w:r w:rsidR="009A2DA7">
        <w:t xml:space="preserve"> is the link to our class giving page with The Citadel Foundation. You can set up your p</w:t>
      </w:r>
      <w:r w:rsidR="008A0AF1">
        <w:t xml:space="preserve">ledge or make your lump sum gift there. </w:t>
      </w:r>
      <w:r w:rsidR="00034211">
        <w:t>If you have any questions regarding the campaign or this challenge, please contact</w:t>
      </w:r>
      <w:r w:rsidR="0034677A">
        <w:t xml:space="preserve"> us</w:t>
      </w:r>
      <w:r w:rsidR="00034211">
        <w:t xml:space="preserve"> or Bill Yaeger, </w:t>
      </w:r>
      <w:r w:rsidR="00AD7EE6">
        <w:t>’</w:t>
      </w:r>
      <w:r w:rsidR="00034211">
        <w:t>83</w:t>
      </w:r>
      <w:r w:rsidR="00AD7EE6">
        <w:t xml:space="preserve">, at (843) 953-3842 or </w:t>
      </w:r>
      <w:hyperlink r:id="rId7" w:history="1">
        <w:r w:rsidR="00AD7EE6" w:rsidRPr="00753D7E">
          <w:rPr>
            <w:rStyle w:val="Hyperlink"/>
          </w:rPr>
          <w:t>bill.yaeger@citadelfoundation.org</w:t>
        </w:r>
      </w:hyperlink>
      <w:r w:rsidR="00AD7EE6">
        <w:t>.  Also, keep in mind that a legacy gift, such as a will bequest or a life insurance policy is a great way to further fund our scholarship and become a member of The Legacy Society at The Citadel Foundation.</w:t>
      </w:r>
    </w:p>
    <w:p w14:paraId="320AAAC7" w14:textId="77777777" w:rsidR="004762DD" w:rsidRDefault="00AD7EE6" w:rsidP="00034211">
      <w:pPr>
        <w:rPr>
          <w:noProof/>
        </w:rPr>
      </w:pPr>
      <w:r>
        <w:t xml:space="preserve">Again, </w:t>
      </w:r>
      <w:r w:rsidR="004762DD">
        <w:t>we</w:t>
      </w:r>
      <w:r>
        <w:t xml:space="preserve"> look forward to seeing everyone this fall.</w:t>
      </w:r>
      <w:r w:rsidR="00187D65" w:rsidRPr="00187D65">
        <w:rPr>
          <w:noProof/>
        </w:rPr>
        <w:t xml:space="preserve"> </w:t>
      </w:r>
    </w:p>
    <w:p w14:paraId="1A8770CE" w14:textId="23D0E960" w:rsidR="009753AD" w:rsidRDefault="00AD7EE6" w:rsidP="00034211">
      <w:r>
        <w:t>Go Dogs</w:t>
      </w:r>
      <w:r w:rsidR="0034677A">
        <w:t xml:space="preserve">, </w:t>
      </w:r>
    </w:p>
    <w:p w14:paraId="27817B5A" w14:textId="77777777" w:rsidR="009753AD" w:rsidRDefault="009753AD" w:rsidP="00034211"/>
    <w:p w14:paraId="7CBF7BAC" w14:textId="2FB0AA49" w:rsidR="00AD7EE6" w:rsidRDefault="00AD7EE6" w:rsidP="00034211">
      <w:r>
        <w:t>Will</w:t>
      </w:r>
      <w:r w:rsidR="0034677A">
        <w:t xml:space="preserve"> and Mike</w:t>
      </w:r>
    </w:p>
    <w:sectPr w:rsidR="00AD7EE6" w:rsidSect="00C12927"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0B94"/>
    <w:multiLevelType w:val="hybridMultilevel"/>
    <w:tmpl w:val="7A521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48"/>
    <w:rsid w:val="00034211"/>
    <w:rsid w:val="00093EF2"/>
    <w:rsid w:val="00187D65"/>
    <w:rsid w:val="001A32C6"/>
    <w:rsid w:val="00292FC4"/>
    <w:rsid w:val="002B1BC5"/>
    <w:rsid w:val="0034677A"/>
    <w:rsid w:val="004762DD"/>
    <w:rsid w:val="00552B95"/>
    <w:rsid w:val="00641248"/>
    <w:rsid w:val="00735C51"/>
    <w:rsid w:val="00796BF0"/>
    <w:rsid w:val="00827F1D"/>
    <w:rsid w:val="008823B1"/>
    <w:rsid w:val="008A0AF1"/>
    <w:rsid w:val="00912F1D"/>
    <w:rsid w:val="00955AB8"/>
    <w:rsid w:val="009753AD"/>
    <w:rsid w:val="0098132C"/>
    <w:rsid w:val="009A2DA7"/>
    <w:rsid w:val="00A965EC"/>
    <w:rsid w:val="00AB43E3"/>
    <w:rsid w:val="00AD7EE6"/>
    <w:rsid w:val="00B560E0"/>
    <w:rsid w:val="00C12927"/>
    <w:rsid w:val="00C12A8E"/>
    <w:rsid w:val="00CA0BB9"/>
    <w:rsid w:val="00CF7195"/>
    <w:rsid w:val="00D170DD"/>
    <w:rsid w:val="00D3640F"/>
    <w:rsid w:val="00D57E54"/>
    <w:rsid w:val="00E77479"/>
    <w:rsid w:val="00F24D9E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4B648"/>
  <w15:chartTrackingRefBased/>
  <w15:docId w15:val="{799196B1-DCD7-42BD-B98C-2E13C21E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C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E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.yaeger@citadel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lb.imodules.com/s/1674/c21/interior.aspx?sid=1674&amp;gid=1004&amp;pgid=783&amp;cid=2151&amp;dids=19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1819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Yaeger</dc:creator>
  <cp:keywords/>
  <dc:description/>
  <cp:lastModifiedBy>NH BICS</cp:lastModifiedBy>
  <cp:revision>2</cp:revision>
  <cp:lastPrinted>2024-03-14T14:57:00Z</cp:lastPrinted>
  <dcterms:created xsi:type="dcterms:W3CDTF">2024-03-28T17:52:00Z</dcterms:created>
  <dcterms:modified xsi:type="dcterms:W3CDTF">2024-03-28T17:52:00Z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7213e40a976bfbdcf8a16f9c346bfc8d1e4e0b1dcb89fe97d3bbcac7fdf2d085</vt:lpwstr>
  </property>
</Properties>
</file>